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8765BC">
      <w:pPr>
        <w:spacing w:after="0" w:line="259" w:lineRule="auto"/>
        <w:ind w:left="108" w:right="0" w:firstLine="0"/>
      </w:pPr>
      <w:r>
        <w:rPr>
          <w:sz w:val="22"/>
        </w:rPr>
        <w:t xml:space="preserve"> </w:t>
      </w:r>
    </w:p>
    <w:p w14:paraId="38F5B5CA" w14:textId="77777777" w:rsidR="00A61B04" w:rsidRDefault="008765BC">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8765BC">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8765BC">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8765BC">
      <w:pPr>
        <w:spacing w:after="0" w:line="259" w:lineRule="auto"/>
        <w:ind w:left="108" w:right="0" w:firstLine="0"/>
        <w:jc w:val="right"/>
      </w:pPr>
      <w:r>
        <w:rPr>
          <w:color w:val="244061"/>
          <w:sz w:val="28"/>
        </w:rPr>
        <w:t xml:space="preserve"> </w:t>
      </w:r>
    </w:p>
    <w:p w14:paraId="052985B1" w14:textId="430593B6" w:rsidR="00A61B04" w:rsidRPr="00A27C1C" w:rsidRDefault="003A0CE7" w:rsidP="00E623E3">
      <w:pPr>
        <w:spacing w:after="0" w:line="259" w:lineRule="auto"/>
        <w:ind w:left="108" w:right="0" w:firstLine="0"/>
        <w:jc w:val="center"/>
      </w:pPr>
      <w:r w:rsidRPr="00A27C1C">
        <w:rPr>
          <w:b/>
          <w:bCs/>
          <w:sz w:val="32"/>
          <w:szCs w:val="32"/>
        </w:rPr>
        <w:t>Billinge Chapel End</w:t>
      </w:r>
      <w:r w:rsidR="000C59C5" w:rsidRPr="00A27C1C">
        <w:rPr>
          <w:b/>
          <w:bCs/>
          <w:sz w:val="32"/>
          <w:szCs w:val="32"/>
        </w:rPr>
        <w:t xml:space="preserve"> Parish Council Meeting</w:t>
      </w:r>
    </w:p>
    <w:p w14:paraId="4105F597" w14:textId="77777777" w:rsidR="00032E88" w:rsidRPr="00A27C1C" w:rsidRDefault="00485FE8" w:rsidP="00485FE8">
      <w:pPr>
        <w:spacing w:after="0"/>
        <w:ind w:left="0" w:right="0"/>
        <w:jc w:val="center"/>
        <w:rPr>
          <w:b/>
        </w:rPr>
      </w:pPr>
      <w:r w:rsidRPr="00A27C1C">
        <w:rPr>
          <w:b/>
        </w:rPr>
        <w:t>To the Chair and Members of Billinge Chapel End Parish Council you are summoned to attend a</w:t>
      </w:r>
    </w:p>
    <w:p w14:paraId="05701BE9" w14:textId="367CB2F3" w:rsidR="00485FE8" w:rsidRPr="00A27C1C" w:rsidRDefault="00E41AAE" w:rsidP="00485FE8">
      <w:pPr>
        <w:spacing w:after="0"/>
        <w:ind w:left="0" w:right="0"/>
        <w:jc w:val="center"/>
        <w:rPr>
          <w:b/>
        </w:rPr>
      </w:pPr>
      <w:r>
        <w:rPr>
          <w:b/>
        </w:rPr>
        <w:t>Staffing</w:t>
      </w:r>
      <w:r w:rsidR="00032E88" w:rsidRPr="00A27C1C">
        <w:rPr>
          <w:b/>
        </w:rPr>
        <w:t xml:space="preserve"> Committee </w:t>
      </w:r>
      <w:r w:rsidR="00D05A55" w:rsidRPr="00A27C1C">
        <w:rPr>
          <w:b/>
        </w:rPr>
        <w:t>meeting</w:t>
      </w:r>
      <w:r w:rsidR="00485FE8" w:rsidRPr="00A27C1C">
        <w:rPr>
          <w:b/>
        </w:rPr>
        <w:t xml:space="preserve"> to be held</w:t>
      </w:r>
    </w:p>
    <w:p w14:paraId="3A1F576F" w14:textId="478187E1" w:rsidR="00BD21F4" w:rsidRPr="00A27C1C" w:rsidRDefault="008765BC" w:rsidP="005F7023">
      <w:pPr>
        <w:spacing w:after="0"/>
        <w:ind w:left="0" w:right="0"/>
        <w:jc w:val="center"/>
        <w:rPr>
          <w:b/>
        </w:rPr>
      </w:pPr>
      <w:r w:rsidRPr="00A27C1C">
        <w:rPr>
          <w:b/>
        </w:rPr>
        <w:t xml:space="preserve"> on </w:t>
      </w:r>
      <w:r w:rsidR="00D05A55" w:rsidRPr="00A27C1C">
        <w:rPr>
          <w:b/>
        </w:rPr>
        <w:t xml:space="preserve">Monday </w:t>
      </w:r>
      <w:r w:rsidR="00032E88" w:rsidRPr="00A27C1C">
        <w:rPr>
          <w:b/>
        </w:rPr>
        <w:t>2</w:t>
      </w:r>
      <w:r w:rsidR="00E41AAE">
        <w:rPr>
          <w:b/>
        </w:rPr>
        <w:t>2</w:t>
      </w:r>
      <w:r w:rsidR="00E41AAE">
        <w:rPr>
          <w:b/>
          <w:vertAlign w:val="superscript"/>
        </w:rPr>
        <w:t>nd</w:t>
      </w:r>
      <w:r w:rsidR="00032E88" w:rsidRPr="00A27C1C">
        <w:rPr>
          <w:b/>
        </w:rPr>
        <w:t xml:space="preserve"> Ju</w:t>
      </w:r>
      <w:r w:rsidR="00E41AAE">
        <w:rPr>
          <w:b/>
        </w:rPr>
        <w:t xml:space="preserve">ne </w:t>
      </w:r>
      <w:r w:rsidR="00F34310" w:rsidRPr="00A27C1C">
        <w:rPr>
          <w:b/>
        </w:rPr>
        <w:t>202</w:t>
      </w:r>
      <w:r w:rsidR="00E41AAE">
        <w:rPr>
          <w:b/>
        </w:rPr>
        <w:t>6</w:t>
      </w:r>
      <w:r w:rsidRPr="00A27C1C">
        <w:rPr>
          <w:b/>
        </w:rPr>
        <w:t xml:space="preserve"> at </w:t>
      </w:r>
      <w:r w:rsidR="00032E88" w:rsidRPr="00A27C1C">
        <w:rPr>
          <w:b/>
        </w:rPr>
        <w:t>6.45</w:t>
      </w:r>
      <w:r w:rsidR="003E2977" w:rsidRPr="00A27C1C">
        <w:rPr>
          <w:b/>
        </w:rPr>
        <w:t>pm</w:t>
      </w:r>
    </w:p>
    <w:p w14:paraId="344964C1" w14:textId="4005FE87" w:rsidR="00A61B04" w:rsidRPr="00A27C1C" w:rsidRDefault="003E2977" w:rsidP="00E623E3">
      <w:pPr>
        <w:spacing w:after="0"/>
        <w:ind w:left="0" w:right="0"/>
        <w:jc w:val="center"/>
      </w:pPr>
      <w:r w:rsidRPr="00A27C1C">
        <w:rPr>
          <w:b/>
        </w:rPr>
        <w:t xml:space="preserve"> at </w:t>
      </w:r>
      <w:r w:rsidRPr="00A27C1C">
        <w:rPr>
          <w:b/>
          <w:bCs/>
        </w:rPr>
        <w:t>The Public Hall, 216 Main Street, Billinge WN5 7PE.</w:t>
      </w:r>
      <w:r w:rsidR="00485FE8" w:rsidRPr="00A27C1C">
        <w:rPr>
          <w:b/>
          <w:bCs/>
        </w:rPr>
        <w:t xml:space="preserve"> </w:t>
      </w:r>
    </w:p>
    <w:p w14:paraId="59021940" w14:textId="77777777" w:rsidR="00A27C1C" w:rsidRDefault="00A27C1C" w:rsidP="00E623E3">
      <w:pPr>
        <w:pStyle w:val="NoSpacing"/>
        <w:ind w:left="0" w:right="0"/>
        <w:jc w:val="center"/>
      </w:pPr>
    </w:p>
    <w:p w14:paraId="7A1215F5" w14:textId="7AE908C3" w:rsidR="00DF06A4" w:rsidRPr="00A27C1C" w:rsidRDefault="00485FE8" w:rsidP="00E623E3">
      <w:pPr>
        <w:pStyle w:val="NoSpacing"/>
        <w:ind w:left="0" w:right="0"/>
        <w:jc w:val="center"/>
        <w:rPr>
          <w:b/>
          <w:bCs/>
        </w:rPr>
      </w:pPr>
      <w:r w:rsidRPr="00A27C1C">
        <w:t>Karen Newton - Clerk to the Council</w:t>
      </w:r>
    </w:p>
    <w:p w14:paraId="5C8278C0" w14:textId="77777777" w:rsidR="00A27C1C" w:rsidRDefault="00A27C1C" w:rsidP="00E623E3">
      <w:pPr>
        <w:spacing w:after="0" w:line="259" w:lineRule="auto"/>
        <w:ind w:left="0" w:right="0" w:firstLine="0"/>
        <w:jc w:val="center"/>
        <w:rPr>
          <w:b/>
          <w:bCs/>
          <w:u w:val="single"/>
        </w:rPr>
      </w:pPr>
    </w:p>
    <w:p w14:paraId="29FB8D3E" w14:textId="408F8231" w:rsidR="00F162C7" w:rsidRDefault="005B3C2B" w:rsidP="00E623E3">
      <w:pPr>
        <w:spacing w:after="0" w:line="259" w:lineRule="auto"/>
        <w:ind w:left="0" w:right="0" w:firstLine="0"/>
        <w:jc w:val="center"/>
        <w:rPr>
          <w:b/>
          <w:bCs/>
          <w:u w:val="single"/>
        </w:rPr>
      </w:pPr>
      <w:r w:rsidRPr="00A27C1C">
        <w:rPr>
          <w:b/>
          <w:bCs/>
          <w:u w:val="single"/>
        </w:rPr>
        <w:t>Agenda</w:t>
      </w:r>
    </w:p>
    <w:p w14:paraId="6D8D9F38" w14:textId="77777777" w:rsidR="00926A61" w:rsidRDefault="00926A61" w:rsidP="00E623E3">
      <w:pPr>
        <w:spacing w:after="0" w:line="259" w:lineRule="auto"/>
        <w:ind w:left="0" w:right="0" w:firstLine="0"/>
        <w:jc w:val="center"/>
        <w:rPr>
          <w:b/>
          <w:bCs/>
          <w:u w:val="single"/>
        </w:rPr>
      </w:pPr>
    </w:p>
    <w:p w14:paraId="4F03FDAF" w14:textId="77777777" w:rsidR="00926A61" w:rsidRDefault="00926A61" w:rsidP="00E623E3">
      <w:pPr>
        <w:spacing w:after="0" w:line="259" w:lineRule="auto"/>
        <w:ind w:left="0" w:right="0" w:firstLine="0"/>
        <w:jc w:val="center"/>
        <w:rPr>
          <w:b/>
          <w:bCs/>
          <w:u w:val="single"/>
        </w:rPr>
      </w:pPr>
    </w:p>
    <w:p w14:paraId="198E2809" w14:textId="59D02FF5" w:rsidR="00926A61" w:rsidRPr="00A27C1C" w:rsidRDefault="00926A61" w:rsidP="00926A61">
      <w:pPr>
        <w:spacing w:after="0"/>
        <w:ind w:left="0" w:right="0" w:firstLine="0"/>
        <w:rPr>
          <w:b/>
          <w:bCs/>
        </w:rPr>
      </w:pPr>
      <w:r>
        <w:rPr>
          <w:b/>
          <w:bCs/>
        </w:rPr>
        <w:t>1</w:t>
      </w:r>
      <w:r w:rsidRPr="00A27C1C">
        <w:rPr>
          <w:b/>
          <w:bCs/>
        </w:rPr>
        <w:t xml:space="preserve">. </w:t>
      </w:r>
      <w:r w:rsidRPr="00A27C1C">
        <w:rPr>
          <w:b/>
          <w:bCs/>
          <w:u w:val="single"/>
        </w:rPr>
        <w:t xml:space="preserve">Appointment of Chair for the </w:t>
      </w:r>
      <w:r>
        <w:rPr>
          <w:b/>
          <w:bCs/>
          <w:u w:val="single"/>
        </w:rPr>
        <w:t>Staffing</w:t>
      </w:r>
      <w:r w:rsidRPr="00A27C1C">
        <w:rPr>
          <w:b/>
          <w:bCs/>
          <w:u w:val="single"/>
        </w:rPr>
        <w:t xml:space="preserve"> Committee</w:t>
      </w:r>
    </w:p>
    <w:p w14:paraId="7DA2986A" w14:textId="27559D1A" w:rsidR="00926A61" w:rsidRPr="00A27C1C" w:rsidRDefault="00926A61" w:rsidP="00926A61">
      <w:pPr>
        <w:spacing w:after="0"/>
        <w:ind w:left="0" w:right="0" w:firstLine="0"/>
      </w:pPr>
      <w:r w:rsidRPr="00A27C1C">
        <w:rPr>
          <w:b/>
          <w:bCs/>
        </w:rPr>
        <w:t xml:space="preserve">To appoint </w:t>
      </w:r>
      <w:r w:rsidRPr="00A27C1C">
        <w:t>a chair for 202</w:t>
      </w:r>
      <w:r>
        <w:t>6</w:t>
      </w:r>
    </w:p>
    <w:p w14:paraId="61BE25B9" w14:textId="77777777" w:rsidR="00926A61" w:rsidRPr="00A27C1C" w:rsidRDefault="00926A61" w:rsidP="00926A61">
      <w:pPr>
        <w:spacing w:after="0"/>
        <w:ind w:left="0" w:right="0" w:firstLine="0"/>
      </w:pPr>
      <w:r w:rsidRPr="00A27C1C">
        <w:t xml:space="preserve"> </w:t>
      </w:r>
    </w:p>
    <w:p w14:paraId="56BA16ED" w14:textId="11304BBD" w:rsidR="00926A61" w:rsidRPr="00A27C1C" w:rsidRDefault="00926A61" w:rsidP="00926A61">
      <w:pPr>
        <w:spacing w:after="0"/>
        <w:ind w:left="0" w:right="0" w:firstLine="0"/>
        <w:rPr>
          <w:b/>
          <w:bCs/>
        </w:rPr>
      </w:pPr>
      <w:r>
        <w:rPr>
          <w:b/>
          <w:bCs/>
        </w:rPr>
        <w:t>2</w:t>
      </w:r>
      <w:r w:rsidRPr="00A27C1C">
        <w:rPr>
          <w:b/>
          <w:bCs/>
        </w:rPr>
        <w:t>.</w:t>
      </w:r>
      <w:r w:rsidRPr="00A27C1C">
        <w:t xml:space="preserve"> </w:t>
      </w:r>
      <w:r w:rsidRPr="00A27C1C">
        <w:rPr>
          <w:b/>
          <w:bCs/>
          <w:u w:val="single"/>
        </w:rPr>
        <w:t xml:space="preserve">Appointment of Vice Chair for the </w:t>
      </w:r>
      <w:r>
        <w:rPr>
          <w:b/>
          <w:bCs/>
          <w:u w:val="single"/>
        </w:rPr>
        <w:t>Staffing</w:t>
      </w:r>
      <w:r w:rsidRPr="00A27C1C">
        <w:rPr>
          <w:b/>
          <w:bCs/>
          <w:u w:val="single"/>
        </w:rPr>
        <w:t xml:space="preserve"> Committee</w:t>
      </w:r>
    </w:p>
    <w:p w14:paraId="3C0E7171" w14:textId="230AD3D6" w:rsidR="00926A61" w:rsidRPr="00A27C1C" w:rsidRDefault="00926A61" w:rsidP="00926A61">
      <w:pPr>
        <w:spacing w:after="0"/>
        <w:ind w:left="0" w:right="0" w:firstLine="0"/>
        <w:rPr>
          <w:b/>
          <w:bCs/>
        </w:rPr>
      </w:pPr>
      <w:r w:rsidRPr="00A27C1C">
        <w:rPr>
          <w:b/>
          <w:bCs/>
        </w:rPr>
        <w:t xml:space="preserve">To appoint </w:t>
      </w:r>
      <w:r w:rsidRPr="00A27C1C">
        <w:t>a vice chair for 202</w:t>
      </w:r>
      <w:r>
        <w:t>6</w:t>
      </w:r>
    </w:p>
    <w:p w14:paraId="3359A9FF" w14:textId="77777777" w:rsidR="00163C90" w:rsidRPr="00A27C1C" w:rsidRDefault="00163C90" w:rsidP="005F7023">
      <w:pPr>
        <w:spacing w:after="0"/>
        <w:ind w:left="0" w:right="0" w:firstLine="0"/>
        <w:rPr>
          <w:rFonts w:eastAsia="Times New Roman"/>
          <w:lang w:bidi="en-US"/>
        </w:rPr>
      </w:pPr>
    </w:p>
    <w:p w14:paraId="3C1CDFA4" w14:textId="2C469475" w:rsidR="00935DAB" w:rsidRPr="00A27C1C" w:rsidRDefault="00926A61" w:rsidP="00935DAB">
      <w:pPr>
        <w:pStyle w:val="ListParagraph"/>
        <w:spacing w:after="0"/>
        <w:ind w:left="0" w:right="0" w:firstLine="0"/>
        <w:rPr>
          <w:b/>
          <w:bCs/>
        </w:rPr>
      </w:pPr>
      <w:r>
        <w:rPr>
          <w:b/>
          <w:bCs/>
        </w:rPr>
        <w:t>3</w:t>
      </w:r>
      <w:r w:rsidR="00935DAB" w:rsidRPr="00A27C1C">
        <w:rPr>
          <w:b/>
          <w:bCs/>
        </w:rPr>
        <w:t>.</w:t>
      </w:r>
      <w:r w:rsidR="00935DAB" w:rsidRPr="00A27C1C">
        <w:rPr>
          <w:b/>
          <w:bCs/>
          <w:u w:val="single"/>
        </w:rPr>
        <w:t>Apologies</w:t>
      </w:r>
      <w:r w:rsidR="00935DAB" w:rsidRPr="00A27C1C">
        <w:rPr>
          <w:b/>
          <w:bCs/>
        </w:rPr>
        <w:br/>
        <w:t xml:space="preserve">To receive </w:t>
      </w:r>
      <w:r w:rsidR="00935DAB" w:rsidRPr="00A27C1C">
        <w:t>and approve apologies for absence.</w:t>
      </w:r>
    </w:p>
    <w:p w14:paraId="150BCB44" w14:textId="77777777" w:rsidR="00935DAB" w:rsidRPr="00A27C1C" w:rsidRDefault="00935DAB" w:rsidP="00935DAB">
      <w:pPr>
        <w:pStyle w:val="ListParagraph"/>
        <w:spacing w:after="0"/>
        <w:ind w:left="360" w:right="0" w:firstLine="0"/>
        <w:rPr>
          <w:b/>
          <w:bCs/>
        </w:rPr>
      </w:pPr>
    </w:p>
    <w:p w14:paraId="7D31C220" w14:textId="3E084190" w:rsidR="00935DAB" w:rsidRPr="00A27C1C" w:rsidRDefault="00926A61" w:rsidP="00935DAB">
      <w:pPr>
        <w:spacing w:after="0"/>
        <w:ind w:left="0" w:right="0" w:firstLine="0"/>
        <w:rPr>
          <w:b/>
          <w:bCs/>
        </w:rPr>
      </w:pPr>
      <w:r>
        <w:rPr>
          <w:b/>
          <w:bCs/>
        </w:rPr>
        <w:t>4</w:t>
      </w:r>
      <w:r w:rsidR="00935DAB" w:rsidRPr="00A27C1C">
        <w:rPr>
          <w:b/>
          <w:bCs/>
        </w:rPr>
        <w:t xml:space="preserve">. </w:t>
      </w:r>
      <w:r w:rsidR="00935DAB" w:rsidRPr="00A27C1C">
        <w:rPr>
          <w:b/>
          <w:bCs/>
          <w:u w:val="single"/>
        </w:rPr>
        <w:t>Declarations of Interest and Dispensations</w:t>
      </w:r>
      <w:r w:rsidR="00935DAB" w:rsidRPr="00A27C1C">
        <w:rPr>
          <w:b/>
          <w:bCs/>
        </w:rPr>
        <w:br/>
        <w:t xml:space="preserve">To receive </w:t>
      </w:r>
      <w:r w:rsidR="00935DAB" w:rsidRPr="00A27C1C">
        <w:t>declarations of interest and consider any requests for dispensations related to items on the agenda.</w:t>
      </w:r>
    </w:p>
    <w:p w14:paraId="4B80EE4C" w14:textId="77777777" w:rsidR="00E623E3" w:rsidRPr="00A27C1C" w:rsidRDefault="00E623E3" w:rsidP="00935DAB">
      <w:pPr>
        <w:spacing w:after="0"/>
        <w:ind w:left="0" w:right="0" w:firstLine="0"/>
        <w:rPr>
          <w:b/>
          <w:bCs/>
        </w:rPr>
      </w:pPr>
    </w:p>
    <w:p w14:paraId="78F13B09" w14:textId="5B3BCD0D" w:rsidR="00935DAB" w:rsidRPr="00A27C1C" w:rsidRDefault="00926A61" w:rsidP="00935DAB">
      <w:pPr>
        <w:spacing w:after="0"/>
        <w:ind w:left="0" w:right="0" w:firstLine="0"/>
      </w:pPr>
      <w:r>
        <w:rPr>
          <w:b/>
          <w:bCs/>
        </w:rPr>
        <w:t>5</w:t>
      </w:r>
      <w:r w:rsidR="00935DAB" w:rsidRPr="00A27C1C">
        <w:rPr>
          <w:b/>
          <w:bCs/>
        </w:rPr>
        <w:t>.</w:t>
      </w:r>
      <w:r w:rsidR="00935DAB" w:rsidRPr="00A27C1C">
        <w:rPr>
          <w:b/>
          <w:bCs/>
          <w:u w:val="single"/>
        </w:rPr>
        <w:t xml:space="preserve"> Minutes</w:t>
      </w:r>
      <w:r w:rsidR="00935DAB" w:rsidRPr="00A27C1C">
        <w:rPr>
          <w:b/>
          <w:bCs/>
        </w:rPr>
        <w:br/>
        <w:t xml:space="preserve">To approve </w:t>
      </w:r>
      <w:r w:rsidR="00935DAB" w:rsidRPr="00A27C1C">
        <w:t xml:space="preserve">the minutes </w:t>
      </w:r>
      <w:r w:rsidR="007A3C5E" w:rsidRPr="00A27C1C">
        <w:t xml:space="preserve">from previous meeting </w:t>
      </w:r>
      <w:r w:rsidR="0059769A" w:rsidRPr="00A27C1C">
        <w:t>(</w:t>
      </w:r>
      <w:r w:rsidR="007A3C5E" w:rsidRPr="00A27C1C">
        <w:t>if any</w:t>
      </w:r>
      <w:r w:rsidR="0059769A" w:rsidRPr="00A27C1C">
        <w:t>)</w:t>
      </w:r>
      <w:r w:rsidR="007A3C5E" w:rsidRPr="00A27C1C">
        <w:t>.</w:t>
      </w:r>
    </w:p>
    <w:p w14:paraId="06E92632" w14:textId="77777777" w:rsidR="0059769A" w:rsidRPr="00A27C1C" w:rsidRDefault="0059769A" w:rsidP="0059769A">
      <w:pPr>
        <w:spacing w:after="0"/>
        <w:ind w:left="0" w:right="0" w:firstLine="0"/>
        <w:rPr>
          <w:b/>
          <w:bCs/>
        </w:rPr>
      </w:pPr>
    </w:p>
    <w:p w14:paraId="02E874C2" w14:textId="6367BE4E" w:rsidR="00935DAB" w:rsidRPr="00A27C1C" w:rsidRDefault="00926A61" w:rsidP="005F7023">
      <w:pPr>
        <w:spacing w:after="0"/>
        <w:ind w:left="0" w:right="0" w:firstLine="0"/>
        <w:rPr>
          <w:b/>
          <w:bCs/>
        </w:rPr>
      </w:pPr>
      <w:r>
        <w:rPr>
          <w:b/>
          <w:bCs/>
        </w:rPr>
        <w:t>6</w:t>
      </w:r>
      <w:r w:rsidR="0059769A" w:rsidRPr="00A27C1C">
        <w:rPr>
          <w:b/>
          <w:bCs/>
        </w:rPr>
        <w:t xml:space="preserve">. </w:t>
      </w:r>
      <w:r w:rsidR="00935DAB" w:rsidRPr="00A27C1C">
        <w:rPr>
          <w:b/>
          <w:bCs/>
          <w:u w:val="single"/>
        </w:rPr>
        <w:t>Public Participation</w:t>
      </w:r>
      <w:r w:rsidR="00935DAB" w:rsidRPr="00A27C1C">
        <w:rPr>
          <w:b/>
          <w:bCs/>
        </w:rPr>
        <w:br/>
        <w:t xml:space="preserve">To receive </w:t>
      </w:r>
      <w:r w:rsidR="00935DAB" w:rsidRPr="00A27C1C">
        <w:t>matters raised by residents. The period for public participation will be at the Chairman’s discretion in accordance with Standing Orders.</w:t>
      </w:r>
    </w:p>
    <w:p w14:paraId="07A14F93" w14:textId="77777777" w:rsidR="003A2135" w:rsidRDefault="003A2135" w:rsidP="00116FD6">
      <w:pPr>
        <w:spacing w:after="0"/>
        <w:ind w:left="0" w:right="0"/>
        <w:rPr>
          <w:b/>
          <w:bCs/>
          <w:u w:val="single"/>
        </w:rPr>
      </w:pPr>
    </w:p>
    <w:p w14:paraId="67AE445D" w14:textId="77777777" w:rsidR="00C75448" w:rsidRDefault="00C75448" w:rsidP="00116FD6">
      <w:pPr>
        <w:spacing w:after="0"/>
        <w:ind w:left="0" w:right="0"/>
        <w:rPr>
          <w:b/>
          <w:bCs/>
          <w:u w:val="single"/>
        </w:rPr>
      </w:pPr>
    </w:p>
    <w:p w14:paraId="3CE21096" w14:textId="77777777" w:rsidR="00C75448" w:rsidRDefault="00C75448" w:rsidP="00116FD6">
      <w:pPr>
        <w:spacing w:after="0"/>
        <w:ind w:left="0" w:right="0"/>
        <w:rPr>
          <w:b/>
          <w:bCs/>
          <w:u w:val="single"/>
        </w:rPr>
      </w:pPr>
    </w:p>
    <w:p w14:paraId="00964105" w14:textId="2381929B" w:rsidR="00D50D71" w:rsidRPr="00A27C1C" w:rsidRDefault="008D7438" w:rsidP="00116FD6">
      <w:pPr>
        <w:spacing w:after="0"/>
        <w:ind w:left="0" w:right="0"/>
        <w:rPr>
          <w:b/>
          <w:bCs/>
          <w:u w:val="single"/>
        </w:rPr>
      </w:pPr>
      <w:r>
        <w:rPr>
          <w:b/>
          <w:bCs/>
          <w:u w:val="single"/>
        </w:rPr>
        <w:lastRenderedPageBreak/>
        <w:t>Part 2</w:t>
      </w:r>
    </w:p>
    <w:p w14:paraId="15C847E4" w14:textId="0024FE24" w:rsidR="00032E88" w:rsidRPr="00A27C1C" w:rsidRDefault="00926A61" w:rsidP="00116FD6">
      <w:pPr>
        <w:spacing w:after="0"/>
        <w:ind w:left="0" w:right="0"/>
        <w:rPr>
          <w:b/>
          <w:bCs/>
          <w:u w:val="single"/>
        </w:rPr>
      </w:pPr>
      <w:r>
        <w:rPr>
          <w:b/>
          <w:bCs/>
          <w:u w:val="single"/>
        </w:rPr>
        <w:t>7</w:t>
      </w:r>
      <w:r w:rsidR="00032E88" w:rsidRPr="00A27C1C">
        <w:rPr>
          <w:b/>
          <w:bCs/>
          <w:u w:val="single"/>
        </w:rPr>
        <w:t>. Staffing Matters</w:t>
      </w:r>
      <w:r w:rsidR="007A3C5E" w:rsidRPr="00A27C1C">
        <w:rPr>
          <w:b/>
          <w:bCs/>
          <w:u w:val="single"/>
        </w:rPr>
        <w:t xml:space="preserve"> – Confidential/ Exempt Items</w:t>
      </w:r>
    </w:p>
    <w:p w14:paraId="54AAAAF5" w14:textId="77777777" w:rsidR="00917156" w:rsidRPr="00A27C1C" w:rsidRDefault="00917156" w:rsidP="00917156">
      <w:pPr>
        <w:spacing w:after="0"/>
        <w:ind w:right="0"/>
        <w:rPr>
          <w:b/>
          <w:bCs/>
        </w:rPr>
      </w:pPr>
      <w:r w:rsidRPr="00A27C1C">
        <w:rPr>
          <w:b/>
          <w:bCs/>
        </w:rPr>
        <w:t>Exclusion of the Press and Public</w:t>
      </w:r>
      <w:r w:rsidRPr="00A27C1C">
        <w:rPr>
          <w:b/>
          <w:bCs/>
        </w:rPr>
        <w:br/>
      </w:r>
      <w:r w:rsidRPr="00A27C1C">
        <w:t>In accordance with the provisions of Schedule 12A of the Local Government Act 1972, Section 5 of the Local Authorities (Executive Arrangements) (Meetings and Access to Information) (England) Regulations 2012, and Paragraphs 2, 3, and 7 of the Council’s Access to Information Procedure Rules, the press and public are excluded from the meeting during consideration of the following items, due to the likely disclosure of exempt information relating to individual employees and personal data (as defined under the UK General Data Protection Regulation).</w:t>
      </w:r>
    </w:p>
    <w:p w14:paraId="48320C10" w14:textId="77777777" w:rsidR="00E623E3" w:rsidRPr="00A27C1C" w:rsidRDefault="00E623E3" w:rsidP="005F7023">
      <w:pPr>
        <w:spacing w:after="0"/>
        <w:ind w:left="0" w:right="0"/>
        <w:rPr>
          <w:b/>
          <w:bCs/>
        </w:rPr>
      </w:pPr>
    </w:p>
    <w:p w14:paraId="4B4F65EC" w14:textId="0DF0499C" w:rsidR="00E623E3" w:rsidRPr="00A27C1C" w:rsidRDefault="00926A61" w:rsidP="005F7023">
      <w:pPr>
        <w:spacing w:after="0"/>
        <w:ind w:left="0" w:right="0"/>
        <w:rPr>
          <w:b/>
          <w:bCs/>
        </w:rPr>
      </w:pPr>
      <w:r>
        <w:rPr>
          <w:b/>
          <w:bCs/>
        </w:rPr>
        <w:t>8</w:t>
      </w:r>
      <w:r w:rsidR="00116FD6" w:rsidRPr="00A27C1C">
        <w:rPr>
          <w:b/>
          <w:bCs/>
        </w:rPr>
        <w:t xml:space="preserve">. </w:t>
      </w:r>
      <w:r w:rsidR="00E25A89" w:rsidRPr="00A27C1C">
        <w:rPr>
          <w:b/>
          <w:bCs/>
          <w:u w:val="single"/>
        </w:rPr>
        <w:t>Close Meeting</w:t>
      </w:r>
      <w:r w:rsidR="00116FD6" w:rsidRPr="00A27C1C">
        <w:rPr>
          <w:b/>
          <w:bCs/>
        </w:rPr>
        <w:br/>
      </w:r>
    </w:p>
    <w:p w14:paraId="0C81D600" w14:textId="4218E887" w:rsidR="007D0DDF" w:rsidRPr="00A27C1C" w:rsidRDefault="00E623E3" w:rsidP="005F7023">
      <w:pPr>
        <w:spacing w:after="0"/>
        <w:ind w:left="0" w:right="0"/>
        <w:rPr>
          <w:b/>
          <w:bCs/>
        </w:rPr>
      </w:pPr>
      <w:r w:rsidRPr="00A27C1C">
        <w:rPr>
          <w:b/>
          <w:bCs/>
        </w:rPr>
        <w:t>S</w:t>
      </w:r>
      <w:r w:rsidR="002F13E7" w:rsidRPr="00A27C1C">
        <w:rPr>
          <w:b/>
          <w:bCs/>
        </w:rPr>
        <w:t>ign</w:t>
      </w:r>
      <w:r w:rsidRPr="00A27C1C">
        <w:rPr>
          <w:b/>
          <w:bCs/>
        </w:rPr>
        <w:t>ed</w:t>
      </w:r>
      <w:r w:rsidR="002F13E7" w:rsidRPr="00A27C1C">
        <w:rPr>
          <w:b/>
          <w:bCs/>
        </w:rPr>
        <w:t xml:space="preserve">: Karen Newton                                                                                                   Date </w:t>
      </w:r>
      <w:r w:rsidRPr="00A27C1C">
        <w:rPr>
          <w:b/>
          <w:bCs/>
        </w:rPr>
        <w:t>1</w:t>
      </w:r>
      <w:r w:rsidR="003F00A4">
        <w:rPr>
          <w:b/>
          <w:bCs/>
        </w:rPr>
        <w:t>7</w:t>
      </w:r>
      <w:r w:rsidR="002F13E7" w:rsidRPr="00A27C1C">
        <w:rPr>
          <w:b/>
          <w:bCs/>
        </w:rPr>
        <w:t>/0</w:t>
      </w:r>
      <w:r w:rsidR="003F00A4">
        <w:rPr>
          <w:b/>
          <w:bCs/>
        </w:rPr>
        <w:t>6</w:t>
      </w:r>
      <w:r w:rsidR="002F13E7" w:rsidRPr="00A27C1C">
        <w:rPr>
          <w:b/>
          <w:bCs/>
        </w:rPr>
        <w:t>/202</w:t>
      </w:r>
      <w:r w:rsidR="003F00A4">
        <w:rPr>
          <w:b/>
          <w:bCs/>
        </w:rPr>
        <w:t>6</w:t>
      </w:r>
    </w:p>
    <w:p w14:paraId="54973595" w14:textId="77777777" w:rsidR="00E623E3" w:rsidRPr="00A27C1C" w:rsidRDefault="00E623E3" w:rsidP="005F7023">
      <w:pPr>
        <w:spacing w:after="0"/>
        <w:ind w:left="0" w:right="0"/>
        <w:jc w:val="center"/>
      </w:pPr>
    </w:p>
    <w:p w14:paraId="38E738B4" w14:textId="0047A2A8" w:rsidR="00AA4ECF" w:rsidRPr="00A27C1C" w:rsidRDefault="007D0DDF" w:rsidP="00E623E3">
      <w:pPr>
        <w:spacing w:after="0"/>
        <w:ind w:left="0" w:right="0"/>
        <w:jc w:val="center"/>
      </w:pPr>
      <w:r w:rsidRPr="00A27C1C">
        <w:t xml:space="preserve">Press </w:t>
      </w:r>
      <w:r w:rsidR="00A57121" w:rsidRPr="00A27C1C">
        <w:t>and public are welcome to attend.</w:t>
      </w: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8765BC"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6EFD" w14:textId="77777777" w:rsidR="009518EE" w:rsidRDefault="009518EE" w:rsidP="002F13E7">
      <w:pPr>
        <w:spacing w:after="0" w:line="240" w:lineRule="auto"/>
      </w:pPr>
      <w:r>
        <w:separator/>
      </w:r>
    </w:p>
  </w:endnote>
  <w:endnote w:type="continuationSeparator" w:id="0">
    <w:p w14:paraId="65E50D9A" w14:textId="77777777" w:rsidR="009518EE" w:rsidRDefault="009518EE"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0714" w14:textId="77777777" w:rsidR="009518EE" w:rsidRDefault="009518EE" w:rsidP="002F13E7">
      <w:pPr>
        <w:spacing w:after="0" w:line="240" w:lineRule="auto"/>
      </w:pPr>
      <w:r>
        <w:separator/>
      </w:r>
    </w:p>
  </w:footnote>
  <w:footnote w:type="continuationSeparator" w:id="0">
    <w:p w14:paraId="22CFC185" w14:textId="77777777" w:rsidR="009518EE" w:rsidRDefault="009518EE"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0D55"/>
    <w:multiLevelType w:val="multilevel"/>
    <w:tmpl w:val="71D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83282"/>
    <w:multiLevelType w:val="multilevel"/>
    <w:tmpl w:val="C494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8419F"/>
    <w:multiLevelType w:val="multilevel"/>
    <w:tmpl w:val="63EC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1"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5"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12"/>
  </w:num>
  <w:num w:numId="2" w16cid:durableId="1000280495">
    <w:abstractNumId w:val="26"/>
  </w:num>
  <w:num w:numId="3" w16cid:durableId="1509639219">
    <w:abstractNumId w:val="8"/>
  </w:num>
  <w:num w:numId="4" w16cid:durableId="1179079434">
    <w:abstractNumId w:val="27"/>
  </w:num>
  <w:num w:numId="5" w16cid:durableId="84693282">
    <w:abstractNumId w:val="19"/>
  </w:num>
  <w:num w:numId="6" w16cid:durableId="1618371413">
    <w:abstractNumId w:val="21"/>
  </w:num>
  <w:num w:numId="7" w16cid:durableId="1892229364">
    <w:abstractNumId w:val="25"/>
  </w:num>
  <w:num w:numId="8" w16cid:durableId="1524787883">
    <w:abstractNumId w:val="24"/>
  </w:num>
  <w:num w:numId="9" w16cid:durableId="980813502">
    <w:abstractNumId w:val="13"/>
  </w:num>
  <w:num w:numId="10" w16cid:durableId="1921064500">
    <w:abstractNumId w:val="2"/>
  </w:num>
  <w:num w:numId="11" w16cid:durableId="893463603">
    <w:abstractNumId w:val="22"/>
  </w:num>
  <w:num w:numId="12" w16cid:durableId="1068697494">
    <w:abstractNumId w:val="17"/>
  </w:num>
  <w:num w:numId="13" w16cid:durableId="1860198377">
    <w:abstractNumId w:val="11"/>
  </w:num>
  <w:num w:numId="14" w16cid:durableId="1906917888">
    <w:abstractNumId w:val="5"/>
  </w:num>
  <w:num w:numId="15" w16cid:durableId="1731151036">
    <w:abstractNumId w:val="10"/>
  </w:num>
  <w:num w:numId="16" w16cid:durableId="153029937">
    <w:abstractNumId w:val="20"/>
  </w:num>
  <w:num w:numId="17" w16cid:durableId="2025741348">
    <w:abstractNumId w:val="7"/>
  </w:num>
  <w:num w:numId="18" w16cid:durableId="289674131">
    <w:abstractNumId w:val="23"/>
  </w:num>
  <w:num w:numId="19" w16cid:durableId="1823690562">
    <w:abstractNumId w:val="0"/>
  </w:num>
  <w:num w:numId="20" w16cid:durableId="1912813701">
    <w:abstractNumId w:val="6"/>
  </w:num>
  <w:num w:numId="21" w16cid:durableId="689913762">
    <w:abstractNumId w:val="18"/>
  </w:num>
  <w:num w:numId="22" w16cid:durableId="1610433534">
    <w:abstractNumId w:val="16"/>
  </w:num>
  <w:num w:numId="23" w16cid:durableId="610287335">
    <w:abstractNumId w:val="15"/>
  </w:num>
  <w:num w:numId="24" w16cid:durableId="1834488272">
    <w:abstractNumId w:val="4"/>
  </w:num>
  <w:num w:numId="25" w16cid:durableId="627200971">
    <w:abstractNumId w:val="1"/>
  </w:num>
  <w:num w:numId="26" w16cid:durableId="299650527">
    <w:abstractNumId w:val="3"/>
  </w:num>
  <w:num w:numId="27" w16cid:durableId="773863906">
    <w:abstractNumId w:val="9"/>
  </w:num>
  <w:num w:numId="28" w16cid:durableId="1021129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22A1D"/>
    <w:rsid w:val="00022A42"/>
    <w:rsid w:val="00032E88"/>
    <w:rsid w:val="00033A3C"/>
    <w:rsid w:val="00051AF6"/>
    <w:rsid w:val="00062D5F"/>
    <w:rsid w:val="00067A90"/>
    <w:rsid w:val="000719BF"/>
    <w:rsid w:val="00083E13"/>
    <w:rsid w:val="000A2B6E"/>
    <w:rsid w:val="000A7D62"/>
    <w:rsid w:val="000C59C5"/>
    <w:rsid w:val="000D0445"/>
    <w:rsid w:val="000D0B1E"/>
    <w:rsid w:val="000E0EE3"/>
    <w:rsid w:val="000E7CED"/>
    <w:rsid w:val="000F363B"/>
    <w:rsid w:val="000F54E5"/>
    <w:rsid w:val="001053F2"/>
    <w:rsid w:val="00116FD6"/>
    <w:rsid w:val="00121387"/>
    <w:rsid w:val="0012182B"/>
    <w:rsid w:val="00122D40"/>
    <w:rsid w:val="00135244"/>
    <w:rsid w:val="00156ED3"/>
    <w:rsid w:val="00163C90"/>
    <w:rsid w:val="00173422"/>
    <w:rsid w:val="00174635"/>
    <w:rsid w:val="0018350A"/>
    <w:rsid w:val="001836C9"/>
    <w:rsid w:val="00191EAB"/>
    <w:rsid w:val="001A3A35"/>
    <w:rsid w:val="001B46F5"/>
    <w:rsid w:val="001B676A"/>
    <w:rsid w:val="001C0083"/>
    <w:rsid w:val="001D4A5E"/>
    <w:rsid w:val="001D4BF8"/>
    <w:rsid w:val="001D51FF"/>
    <w:rsid w:val="001D685A"/>
    <w:rsid w:val="001E6635"/>
    <w:rsid w:val="001F19AE"/>
    <w:rsid w:val="001F3975"/>
    <w:rsid w:val="001F41D3"/>
    <w:rsid w:val="0020190C"/>
    <w:rsid w:val="00221B9C"/>
    <w:rsid w:val="0022617D"/>
    <w:rsid w:val="0024387F"/>
    <w:rsid w:val="00244AF3"/>
    <w:rsid w:val="00246DFF"/>
    <w:rsid w:val="00254784"/>
    <w:rsid w:val="00280445"/>
    <w:rsid w:val="002A00C3"/>
    <w:rsid w:val="002A24BB"/>
    <w:rsid w:val="002B53A2"/>
    <w:rsid w:val="002B699A"/>
    <w:rsid w:val="002D0FA4"/>
    <w:rsid w:val="002E4964"/>
    <w:rsid w:val="002F13E7"/>
    <w:rsid w:val="00302F72"/>
    <w:rsid w:val="00310F72"/>
    <w:rsid w:val="00362B39"/>
    <w:rsid w:val="00374300"/>
    <w:rsid w:val="003A0CE7"/>
    <w:rsid w:val="003A2135"/>
    <w:rsid w:val="003B68DC"/>
    <w:rsid w:val="003D5D4D"/>
    <w:rsid w:val="003E1247"/>
    <w:rsid w:val="003E2977"/>
    <w:rsid w:val="003E3EAA"/>
    <w:rsid w:val="003F00A4"/>
    <w:rsid w:val="003F610B"/>
    <w:rsid w:val="003F669C"/>
    <w:rsid w:val="004127E1"/>
    <w:rsid w:val="00417A8B"/>
    <w:rsid w:val="004317A3"/>
    <w:rsid w:val="00445458"/>
    <w:rsid w:val="004470B2"/>
    <w:rsid w:val="004501BD"/>
    <w:rsid w:val="0045236F"/>
    <w:rsid w:val="004624EF"/>
    <w:rsid w:val="004850BF"/>
    <w:rsid w:val="00485FE8"/>
    <w:rsid w:val="00496769"/>
    <w:rsid w:val="004A0A9F"/>
    <w:rsid w:val="004C56FB"/>
    <w:rsid w:val="004C58A0"/>
    <w:rsid w:val="004E2C41"/>
    <w:rsid w:val="004E490F"/>
    <w:rsid w:val="004F32F3"/>
    <w:rsid w:val="00500440"/>
    <w:rsid w:val="005075AC"/>
    <w:rsid w:val="0052496B"/>
    <w:rsid w:val="00525ED2"/>
    <w:rsid w:val="00530111"/>
    <w:rsid w:val="00532B95"/>
    <w:rsid w:val="00532BAF"/>
    <w:rsid w:val="00541BB3"/>
    <w:rsid w:val="00564BD2"/>
    <w:rsid w:val="00574085"/>
    <w:rsid w:val="005933D1"/>
    <w:rsid w:val="00596B57"/>
    <w:rsid w:val="0059769A"/>
    <w:rsid w:val="005A781C"/>
    <w:rsid w:val="005B36DC"/>
    <w:rsid w:val="005B3C2B"/>
    <w:rsid w:val="005C44D3"/>
    <w:rsid w:val="005D3735"/>
    <w:rsid w:val="005D4362"/>
    <w:rsid w:val="005D6AFC"/>
    <w:rsid w:val="005D6E55"/>
    <w:rsid w:val="005F0F72"/>
    <w:rsid w:val="005F1BFC"/>
    <w:rsid w:val="005F7023"/>
    <w:rsid w:val="005F736A"/>
    <w:rsid w:val="005F7ED4"/>
    <w:rsid w:val="006179EF"/>
    <w:rsid w:val="0063052B"/>
    <w:rsid w:val="00647F4D"/>
    <w:rsid w:val="0066241F"/>
    <w:rsid w:val="00667825"/>
    <w:rsid w:val="0067669D"/>
    <w:rsid w:val="00677F46"/>
    <w:rsid w:val="00682DFC"/>
    <w:rsid w:val="006B18DB"/>
    <w:rsid w:val="006B2217"/>
    <w:rsid w:val="006B49F3"/>
    <w:rsid w:val="006B5F52"/>
    <w:rsid w:val="006C47C2"/>
    <w:rsid w:val="006F31AE"/>
    <w:rsid w:val="006F3DE6"/>
    <w:rsid w:val="006F7222"/>
    <w:rsid w:val="00703797"/>
    <w:rsid w:val="00736F34"/>
    <w:rsid w:val="00740290"/>
    <w:rsid w:val="00750FCD"/>
    <w:rsid w:val="0075162E"/>
    <w:rsid w:val="00751CFF"/>
    <w:rsid w:val="00755836"/>
    <w:rsid w:val="0075716D"/>
    <w:rsid w:val="007623FA"/>
    <w:rsid w:val="00791CB8"/>
    <w:rsid w:val="00794EC8"/>
    <w:rsid w:val="007A3C5E"/>
    <w:rsid w:val="007B4E0E"/>
    <w:rsid w:val="007C614C"/>
    <w:rsid w:val="007D0DDF"/>
    <w:rsid w:val="007D12A7"/>
    <w:rsid w:val="007D1399"/>
    <w:rsid w:val="007D49EE"/>
    <w:rsid w:val="007D5EBD"/>
    <w:rsid w:val="007E33CF"/>
    <w:rsid w:val="007F21DD"/>
    <w:rsid w:val="00813CE8"/>
    <w:rsid w:val="00821F18"/>
    <w:rsid w:val="00826E1A"/>
    <w:rsid w:val="0083327B"/>
    <w:rsid w:val="008617C0"/>
    <w:rsid w:val="008765BC"/>
    <w:rsid w:val="00882024"/>
    <w:rsid w:val="0088418D"/>
    <w:rsid w:val="0089126A"/>
    <w:rsid w:val="008915DC"/>
    <w:rsid w:val="008A3928"/>
    <w:rsid w:val="008A6D6C"/>
    <w:rsid w:val="008B1667"/>
    <w:rsid w:val="008D23AE"/>
    <w:rsid w:val="008D7438"/>
    <w:rsid w:val="008F256A"/>
    <w:rsid w:val="00901BC3"/>
    <w:rsid w:val="009062CB"/>
    <w:rsid w:val="00915D4A"/>
    <w:rsid w:val="00917156"/>
    <w:rsid w:val="00926A61"/>
    <w:rsid w:val="00931929"/>
    <w:rsid w:val="00935DAB"/>
    <w:rsid w:val="009518EE"/>
    <w:rsid w:val="009841A5"/>
    <w:rsid w:val="00993D78"/>
    <w:rsid w:val="009C4BBD"/>
    <w:rsid w:val="009E4480"/>
    <w:rsid w:val="009E5B6E"/>
    <w:rsid w:val="009E763F"/>
    <w:rsid w:val="009F13CA"/>
    <w:rsid w:val="009F321E"/>
    <w:rsid w:val="009F4AEA"/>
    <w:rsid w:val="00A15513"/>
    <w:rsid w:val="00A27C1C"/>
    <w:rsid w:val="00A442B3"/>
    <w:rsid w:val="00A44461"/>
    <w:rsid w:val="00A53F8C"/>
    <w:rsid w:val="00A56E04"/>
    <w:rsid w:val="00A57121"/>
    <w:rsid w:val="00A61B04"/>
    <w:rsid w:val="00A6701C"/>
    <w:rsid w:val="00A74126"/>
    <w:rsid w:val="00AA4ECF"/>
    <w:rsid w:val="00AC70AF"/>
    <w:rsid w:val="00AD0AD0"/>
    <w:rsid w:val="00AD4E4E"/>
    <w:rsid w:val="00AD5F50"/>
    <w:rsid w:val="00B018A5"/>
    <w:rsid w:val="00B0454D"/>
    <w:rsid w:val="00B20545"/>
    <w:rsid w:val="00B20F2D"/>
    <w:rsid w:val="00B342A4"/>
    <w:rsid w:val="00B61C9B"/>
    <w:rsid w:val="00B62167"/>
    <w:rsid w:val="00B6524F"/>
    <w:rsid w:val="00B66215"/>
    <w:rsid w:val="00B856F9"/>
    <w:rsid w:val="00BD21F4"/>
    <w:rsid w:val="00BE597A"/>
    <w:rsid w:val="00BF3FC7"/>
    <w:rsid w:val="00C330E2"/>
    <w:rsid w:val="00C33C8D"/>
    <w:rsid w:val="00C405F4"/>
    <w:rsid w:val="00C75448"/>
    <w:rsid w:val="00C84508"/>
    <w:rsid w:val="00C91F3A"/>
    <w:rsid w:val="00CA1A48"/>
    <w:rsid w:val="00CC089F"/>
    <w:rsid w:val="00CD253F"/>
    <w:rsid w:val="00CF19A6"/>
    <w:rsid w:val="00CF74FF"/>
    <w:rsid w:val="00D05A55"/>
    <w:rsid w:val="00D12FF5"/>
    <w:rsid w:val="00D144E3"/>
    <w:rsid w:val="00D2083D"/>
    <w:rsid w:val="00D32310"/>
    <w:rsid w:val="00D40E65"/>
    <w:rsid w:val="00D424C2"/>
    <w:rsid w:val="00D45478"/>
    <w:rsid w:val="00D50D71"/>
    <w:rsid w:val="00D60014"/>
    <w:rsid w:val="00D67C2A"/>
    <w:rsid w:val="00DB2166"/>
    <w:rsid w:val="00DC34FA"/>
    <w:rsid w:val="00DC7E3F"/>
    <w:rsid w:val="00DD0763"/>
    <w:rsid w:val="00DD180B"/>
    <w:rsid w:val="00DF06A4"/>
    <w:rsid w:val="00E01122"/>
    <w:rsid w:val="00E06864"/>
    <w:rsid w:val="00E07A89"/>
    <w:rsid w:val="00E25A89"/>
    <w:rsid w:val="00E41AAE"/>
    <w:rsid w:val="00E54217"/>
    <w:rsid w:val="00E623E3"/>
    <w:rsid w:val="00E65BC1"/>
    <w:rsid w:val="00E72BFA"/>
    <w:rsid w:val="00E90E30"/>
    <w:rsid w:val="00EA19D2"/>
    <w:rsid w:val="00ED11A4"/>
    <w:rsid w:val="00EE17F2"/>
    <w:rsid w:val="00F00D68"/>
    <w:rsid w:val="00F162C7"/>
    <w:rsid w:val="00F2760F"/>
    <w:rsid w:val="00F31445"/>
    <w:rsid w:val="00F31853"/>
    <w:rsid w:val="00F320AE"/>
    <w:rsid w:val="00F34310"/>
    <w:rsid w:val="00F454F6"/>
    <w:rsid w:val="00F705B5"/>
    <w:rsid w:val="00F710A4"/>
    <w:rsid w:val="00F71751"/>
    <w:rsid w:val="00F8075F"/>
    <w:rsid w:val="00F835E2"/>
    <w:rsid w:val="00F83A12"/>
    <w:rsid w:val="00FA1322"/>
    <w:rsid w:val="00FA7A80"/>
    <w:rsid w:val="00FC6229"/>
    <w:rsid w:val="00FE2BDE"/>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7A3C5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semiHidden/>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customStyle="1" w:styleId="Heading4Char">
    <w:name w:val="Heading 4 Char"/>
    <w:basedOn w:val="DefaultParagraphFont"/>
    <w:link w:val="Heading4"/>
    <w:uiPriority w:val="9"/>
    <w:semiHidden/>
    <w:rsid w:val="007A3C5E"/>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2573484">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5739237">
      <w:bodyDiv w:val="1"/>
      <w:marLeft w:val="0"/>
      <w:marRight w:val="0"/>
      <w:marTop w:val="0"/>
      <w:marBottom w:val="0"/>
      <w:divBdr>
        <w:top w:val="none" w:sz="0" w:space="0" w:color="auto"/>
        <w:left w:val="none" w:sz="0" w:space="0" w:color="auto"/>
        <w:bottom w:val="none" w:sz="0" w:space="0" w:color="auto"/>
        <w:right w:val="none" w:sz="0" w:space="0" w:color="auto"/>
      </w:divBdr>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339505000">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4615934">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851023971">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195317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Billinge Parish Council</cp:lastModifiedBy>
  <cp:revision>2</cp:revision>
  <cp:lastPrinted>2025-03-04T10:25:00Z</cp:lastPrinted>
  <dcterms:created xsi:type="dcterms:W3CDTF">2026-06-17T17:56:00Z</dcterms:created>
  <dcterms:modified xsi:type="dcterms:W3CDTF">2026-06-17T17:56:00Z</dcterms:modified>
</cp:coreProperties>
</file>